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FFD" w:rsidRDefault="004B4FFD" w:rsidP="004B4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ВИТЯГ ІЗ </w:t>
      </w:r>
      <w:r w:rsidR="00836D01">
        <w:rPr>
          <w:rFonts w:ascii="Times New Roman CYR" w:hAnsi="Times New Roman CYR" w:cs="Times New Roman CYR"/>
          <w:b/>
          <w:bCs/>
          <w:sz w:val="28"/>
          <w:szCs w:val="28"/>
        </w:rPr>
        <w:t xml:space="preserve">СТАТУТУ </w:t>
      </w:r>
      <w:bookmarkStart w:id="0" w:name="_GoBack"/>
      <w:bookmarkEnd w:id="0"/>
      <w:r w:rsidR="00836D01">
        <w:rPr>
          <w:rFonts w:ascii="Times New Roman CYR" w:hAnsi="Times New Roman CYR" w:cs="Times New Roman CYR"/>
          <w:b/>
          <w:bCs/>
          <w:sz w:val="28"/>
          <w:szCs w:val="28"/>
        </w:rPr>
        <w:t>КОМУНАЛЬНОГО ЗАКЛАДУ</w:t>
      </w:r>
    </w:p>
    <w:p w:rsidR="004B4FFD" w:rsidRDefault="004B4FFD" w:rsidP="004B4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«КУП’ЯНСЬК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СПЕЦІАЛЬН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ШКОЛА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» </w:t>
      </w:r>
    </w:p>
    <w:p w:rsidR="004B4FFD" w:rsidRDefault="004B4FFD" w:rsidP="004B4F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ХАРКІВСЬКОЇ ОБЛАСНОЇ РАДИ</w:t>
      </w:r>
    </w:p>
    <w:p w:rsidR="004B4FFD" w:rsidRPr="009F70F1" w:rsidRDefault="004B4FFD" w:rsidP="004B4FFD">
      <w:pPr>
        <w:tabs>
          <w:tab w:val="left" w:pos="3810"/>
        </w:tabs>
        <w:spacing w:after="0"/>
        <w:ind w:left="1068" w:right="-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</w:t>
      </w:r>
      <w:r w:rsidRPr="009F70F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РОЗДІЛ </w:t>
      </w:r>
      <w:r w:rsidRPr="009F70F1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9F70F1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</w:t>
      </w:r>
    </w:p>
    <w:p w:rsidR="004B4FFD" w:rsidRDefault="004B4FFD" w:rsidP="004B4FFD">
      <w:pPr>
        <w:tabs>
          <w:tab w:val="left" w:pos="3810"/>
        </w:tabs>
        <w:spacing w:after="0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F70F1">
        <w:rPr>
          <w:rFonts w:ascii="Times New Roman" w:hAnsi="Times New Roman" w:cs="Times New Roman"/>
          <w:b/>
          <w:bCs/>
          <w:sz w:val="28"/>
          <w:szCs w:val="28"/>
          <w:lang w:val="uk-UA"/>
        </w:rPr>
        <w:t>ОРГАНІЗАЦІЯ ДІЯЛЬНОСТІ СПЕЦІАЛЬНОЇ ШКОЛИ</w:t>
      </w:r>
    </w:p>
    <w:p w:rsidR="004B4FFD" w:rsidRPr="00836D01" w:rsidRDefault="004B4FFD" w:rsidP="004B4FFD">
      <w:pPr>
        <w:tabs>
          <w:tab w:val="left" w:pos="3810"/>
        </w:tabs>
        <w:spacing w:after="0"/>
        <w:ind w:right="-2"/>
        <w:jc w:val="center"/>
        <w:rPr>
          <w:lang w:val="uk-UA"/>
        </w:rPr>
      </w:pPr>
    </w:p>
    <w:p w:rsidR="004B4FFD" w:rsidRPr="008D121D" w:rsidRDefault="004B4FFD" w:rsidP="004B4FFD">
      <w:pPr>
        <w:pStyle w:val="1"/>
        <w:spacing w:after="0" w:line="240" w:lineRule="auto"/>
        <w:ind w:left="567" w:right="-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3.15</w:t>
      </w:r>
      <w:r w:rsidRPr="008D121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D121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Мовою освітнього процесу в спеціальній школі є українська мова. </w:t>
      </w:r>
    </w:p>
    <w:p w:rsidR="007E39FA" w:rsidRPr="004B4FFD" w:rsidRDefault="007E39FA">
      <w:pPr>
        <w:rPr>
          <w:lang w:val="uk-UA"/>
        </w:rPr>
      </w:pPr>
    </w:p>
    <w:sectPr w:rsidR="007E39FA" w:rsidRPr="004B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FD"/>
    <w:rsid w:val="004B4FFD"/>
    <w:rsid w:val="007E39FA"/>
    <w:rsid w:val="0083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448557-D675-49A5-BB4E-B7C57853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FFD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4FF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2019-09-11T08:02:00Z</dcterms:created>
  <dcterms:modified xsi:type="dcterms:W3CDTF">2019-09-11T09:23:00Z</dcterms:modified>
</cp:coreProperties>
</file>