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FD9" w:rsidRPr="003B1FD9" w:rsidRDefault="003B1FD9" w:rsidP="003B1FD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a1"/>
      <w:bookmarkStart w:id="1" w:name="_GoBack"/>
      <w:bookmarkEnd w:id="1"/>
      <w:r w:rsidRPr="003B1FD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Виховна година </w:t>
      </w:r>
    </w:p>
    <w:p w:rsidR="00BC2744" w:rsidRPr="003B1FD9" w:rsidRDefault="003B1FD9" w:rsidP="003B1FD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B1FD9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BC2744" w:rsidRPr="003B1FD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клас</w:t>
      </w:r>
    </w:p>
    <w:p w:rsidR="00204B7B" w:rsidRPr="003B1FD9" w:rsidRDefault="00BC2744" w:rsidP="003B1FD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B1FD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Вихователь  </w:t>
      </w:r>
      <w:r w:rsidR="00204B7B" w:rsidRPr="003B1FD9">
        <w:rPr>
          <w:rFonts w:ascii="Times New Roman" w:hAnsi="Times New Roman" w:cs="Times New Roman"/>
          <w:b/>
          <w:sz w:val="28"/>
          <w:szCs w:val="28"/>
          <w:lang w:val="uk-UA"/>
        </w:rPr>
        <w:t>вищої категорії кваліфікаційної</w:t>
      </w:r>
    </w:p>
    <w:p w:rsidR="00BC2744" w:rsidRPr="003B1FD9" w:rsidRDefault="00BC2744" w:rsidP="003B1FD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B1FD9">
        <w:rPr>
          <w:rFonts w:ascii="Times New Roman" w:hAnsi="Times New Roman" w:cs="Times New Roman"/>
          <w:b/>
          <w:sz w:val="28"/>
          <w:szCs w:val="28"/>
          <w:lang w:val="uk-UA"/>
        </w:rPr>
        <w:t>Михальчук Н.Г.</w:t>
      </w:r>
    </w:p>
    <w:bookmarkEnd w:id="0"/>
    <w:p w:rsidR="00BC2744" w:rsidRPr="003B1FD9" w:rsidRDefault="00BC2744" w:rsidP="003B1FD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B1FD9">
        <w:rPr>
          <w:rFonts w:ascii="Times New Roman" w:hAnsi="Times New Roman" w:cs="Times New Roman"/>
          <w:b/>
          <w:sz w:val="28"/>
          <w:szCs w:val="28"/>
          <w:lang w:val="uk-UA"/>
        </w:rPr>
        <w:t>Тема: «Обираю мирну дорогу»</w:t>
      </w:r>
    </w:p>
    <w:p w:rsidR="00BC2744" w:rsidRPr="003B1FD9" w:rsidRDefault="00BC2744" w:rsidP="003B1FD9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uk-UA"/>
        </w:rPr>
      </w:pPr>
      <w:r w:rsidRPr="003B1FD9">
        <w:rPr>
          <w:rFonts w:ascii="Times New Roman" w:hAnsi="Times New Roman" w:cs="Times New Roman"/>
          <w:b/>
          <w:sz w:val="28"/>
          <w:szCs w:val="28"/>
          <w:lang w:val="uk-UA"/>
        </w:rPr>
        <w:t>Мета:</w:t>
      </w:r>
      <w:r w:rsidRPr="003B1FD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</w:t>
      </w:r>
      <w:r w:rsidRPr="003B1FD9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uk-UA"/>
        </w:rPr>
        <w:t xml:space="preserve">навчальна                                                                                                                               </w:t>
      </w:r>
      <w:r w:rsidRPr="003B1FD9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-</w:t>
      </w:r>
      <w:r w:rsidRPr="003B1FD9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uk-UA"/>
        </w:rPr>
        <w:t xml:space="preserve"> </w:t>
      </w:r>
      <w:r w:rsidRPr="003B1FD9">
        <w:rPr>
          <w:rFonts w:ascii="Times New Roman" w:hAnsi="Times New Roman" w:cs="Times New Roman"/>
          <w:sz w:val="28"/>
          <w:szCs w:val="28"/>
          <w:lang w:val="uk-UA"/>
        </w:rPr>
        <w:t xml:space="preserve">формувати </w:t>
      </w:r>
      <w:r w:rsidRPr="003B1F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учнів нової української школи </w:t>
      </w:r>
      <w:r w:rsidRPr="003B1FD9">
        <w:rPr>
          <w:rFonts w:ascii="Times New Roman" w:hAnsi="Times New Roman" w:cs="Times New Roman"/>
          <w:sz w:val="28"/>
          <w:szCs w:val="28"/>
          <w:lang w:val="uk-UA"/>
        </w:rPr>
        <w:t>нетерпимість до проявів агресії, булінгу, співчутливе ставлення до жертв насилля, формувати навички надання і отрим</w:t>
      </w:r>
      <w:r w:rsidR="00204B7B" w:rsidRPr="003B1FD9">
        <w:rPr>
          <w:rFonts w:ascii="Times New Roman" w:hAnsi="Times New Roman" w:cs="Times New Roman"/>
          <w:sz w:val="28"/>
          <w:szCs w:val="28"/>
          <w:lang w:val="uk-UA"/>
        </w:rPr>
        <w:t>ання допомоги тим кого ображають;</w:t>
      </w:r>
      <w:r w:rsidRPr="003B1F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</w:t>
      </w:r>
      <w:r w:rsidRPr="003B1FD9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uk-UA"/>
        </w:rPr>
        <w:t>корекційно-розвиткова</w:t>
      </w:r>
      <w:r w:rsidRPr="003B1FD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</w:t>
      </w:r>
      <w:r w:rsidRPr="003B1FD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- </w:t>
      </w:r>
      <w:r w:rsidRPr="003B1FD9">
        <w:rPr>
          <w:rFonts w:ascii="Times New Roman" w:eastAsia="Times New Roman" w:hAnsi="Times New Roman" w:cs="Times New Roman"/>
          <w:sz w:val="28"/>
          <w:szCs w:val="28"/>
          <w:lang w:val="uk-UA"/>
        </w:rPr>
        <w:t>розвивати та корегувати основні психічні процеси</w:t>
      </w:r>
      <w:r w:rsidRPr="003B1F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3B1FD9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(увагу, відчуття й сприймання, пам’ять, мислення, мовлення, емоції,</w:t>
      </w:r>
      <w:r w:rsidR="004C1DBF" w:rsidRPr="003B1FD9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3B1FD9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почуття)</w:t>
      </w:r>
      <w:r w:rsidRPr="003B1F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;</w:t>
      </w:r>
      <w:r w:rsidRPr="003B1F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</w:t>
      </w:r>
      <w:r w:rsidR="004C1DBF" w:rsidRPr="003B1F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B1F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B1FD9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uk-UA"/>
        </w:rPr>
        <w:t>виховна</w:t>
      </w:r>
      <w:r w:rsidRPr="003B1F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- </w:t>
      </w:r>
      <w:r w:rsidRPr="003B1FD9">
        <w:rPr>
          <w:rFonts w:ascii="Times New Roman" w:eastAsia="Times New Roman" w:hAnsi="Times New Roman" w:cs="Times New Roman"/>
          <w:sz w:val="28"/>
          <w:szCs w:val="28"/>
          <w:lang w:val="uk-UA"/>
        </w:rPr>
        <w:t>виховувати загальнолюдську культуру, духовно-моральні компетентності, дружні взаємини в колективі, та почуття патріотизму</w:t>
      </w:r>
      <w:r w:rsidRPr="003B1FD9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uk-UA"/>
        </w:rPr>
        <w:t xml:space="preserve">                                              </w:t>
      </w:r>
      <w:r w:rsidR="004C1DBF" w:rsidRPr="003B1FD9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uk-UA"/>
        </w:rPr>
        <w:t xml:space="preserve">                                                                                                  </w:t>
      </w:r>
      <w:r w:rsidRPr="003B1FD9">
        <w:rPr>
          <w:rFonts w:ascii="Times New Roman" w:hAnsi="Times New Roman" w:cs="Times New Roman"/>
          <w:b/>
          <w:sz w:val="28"/>
          <w:szCs w:val="28"/>
          <w:lang w:val="uk-UA"/>
        </w:rPr>
        <w:t>Форма проведення</w:t>
      </w:r>
      <w:r w:rsidR="003B1FD9" w:rsidRPr="003B1FD9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="004C1DBF" w:rsidRPr="003B1F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р</w:t>
      </w:r>
      <w:r w:rsidR="004C1DBF" w:rsidRPr="003B1FD9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одинні посиденьки</w:t>
      </w:r>
      <w:r w:rsidRPr="003B1FD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B1FD9">
        <w:rPr>
          <w:rFonts w:ascii="Times New Roman" w:hAnsi="Times New Roman" w:cs="Times New Roman"/>
          <w:b/>
          <w:sz w:val="28"/>
          <w:szCs w:val="28"/>
          <w:lang w:val="uk-UA"/>
        </w:rPr>
        <w:t>Обладнання</w:t>
      </w:r>
      <w:r w:rsidRPr="003B1FD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: </w:t>
      </w:r>
      <w:r w:rsidRPr="003B1FD9">
        <w:rPr>
          <w:rFonts w:ascii="Times New Roman" w:hAnsi="Times New Roman" w:cs="Times New Roman"/>
          <w:sz w:val="28"/>
          <w:szCs w:val="28"/>
          <w:lang w:val="uk-UA"/>
        </w:rPr>
        <w:t xml:space="preserve">комп’ютер, доступ до інтернету, мультимедійний проектор, колонки, скатертина, осінній букет, фотографії класу,  слово булінг, витинанки </w:t>
      </w:r>
      <w:r w:rsidRPr="003B1FD9">
        <w:rPr>
          <w:rFonts w:ascii="Times New Roman" w:hAnsi="Times New Roman" w:cs="Times New Roman"/>
          <w:i/>
          <w:sz w:val="28"/>
          <w:szCs w:val="28"/>
          <w:lang w:val="uk-UA"/>
        </w:rPr>
        <w:t>(метелика, листочки зло і добро, яблуко, капітошка</w:t>
      </w:r>
      <w:r w:rsidR="00204B7B" w:rsidRPr="003B1FD9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Pr="003B1FD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сердечка), </w:t>
      </w:r>
      <w:r w:rsidRPr="003B1FD9">
        <w:rPr>
          <w:rFonts w:ascii="Times New Roman" w:hAnsi="Times New Roman" w:cs="Times New Roman"/>
          <w:sz w:val="28"/>
          <w:szCs w:val="28"/>
          <w:lang w:val="uk-UA"/>
        </w:rPr>
        <w:t>три кольори паличок, ручки, яблучний пиріг для чаювання</w:t>
      </w:r>
      <w:r w:rsidR="004C1DBF" w:rsidRPr="003B1FD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C2744" w:rsidRPr="003B1FD9" w:rsidRDefault="00BC2744" w:rsidP="003B1F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B1FD9">
        <w:rPr>
          <w:rFonts w:ascii="Times New Roman" w:hAnsi="Times New Roman" w:cs="Times New Roman"/>
          <w:b/>
          <w:sz w:val="28"/>
          <w:szCs w:val="28"/>
          <w:lang w:val="uk-UA"/>
        </w:rPr>
        <w:t>Хід заняття</w:t>
      </w:r>
    </w:p>
    <w:p w:rsidR="00BC2744" w:rsidRPr="003B1FD9" w:rsidRDefault="00BC2744" w:rsidP="003B1FD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B1FD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І. Організаційна частина    </w:t>
      </w:r>
    </w:p>
    <w:p w:rsidR="003B1FD9" w:rsidRPr="003B1FD9" w:rsidRDefault="00BC2744" w:rsidP="003B1F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B1FD9">
        <w:rPr>
          <w:rFonts w:ascii="Times New Roman" w:eastAsia="Times New Roman" w:hAnsi="Times New Roman" w:cs="Times New Roman"/>
          <w:sz w:val="28"/>
          <w:szCs w:val="28"/>
          <w:lang w:val="uk-UA"/>
        </w:rPr>
        <w:t>1. Перегляд на мультимедійному екрані під музику</w:t>
      </w:r>
      <w:r w:rsidRPr="003B1FD9">
        <w:rPr>
          <w:rFonts w:ascii="Times New Roman" w:hAnsi="Times New Roman" w:cs="Times New Roman"/>
          <w:sz w:val="28"/>
          <w:szCs w:val="28"/>
          <w:lang w:val="uk-UA"/>
        </w:rPr>
        <w:t xml:space="preserve"> фото ( цьогорічних) </w:t>
      </w:r>
      <w:r w:rsidRPr="003B1F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</w:t>
      </w:r>
      <w:r w:rsidR="003B1FD9" w:rsidRPr="003B1F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«Про  класну родину»</w:t>
      </w:r>
      <w:r w:rsidRPr="003B1F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</w:t>
      </w:r>
    </w:p>
    <w:p w:rsidR="00BC2744" w:rsidRPr="003B1FD9" w:rsidRDefault="00BC2744" w:rsidP="003B1F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B1FD9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187427" w:rsidRPr="003B1F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1FD9">
        <w:rPr>
          <w:rFonts w:ascii="Times New Roman" w:hAnsi="Times New Roman" w:cs="Times New Roman"/>
          <w:sz w:val="28"/>
          <w:szCs w:val="28"/>
          <w:lang w:val="uk-UA"/>
        </w:rPr>
        <w:t>Виконання пісні «Про родину»</w:t>
      </w:r>
      <w:r w:rsidRPr="003B1F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</w:p>
    <w:p w:rsidR="00BC2744" w:rsidRPr="003B1FD9" w:rsidRDefault="00BC2744" w:rsidP="003B1F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B1FD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ІІ.</w:t>
      </w:r>
      <w:r w:rsidRPr="003B1F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B1FD9">
        <w:rPr>
          <w:rFonts w:ascii="Times New Roman" w:hAnsi="Times New Roman" w:cs="Times New Roman"/>
          <w:b/>
          <w:sz w:val="28"/>
          <w:szCs w:val="28"/>
          <w:lang w:val="uk-UA"/>
        </w:rPr>
        <w:t>Мотивація</w:t>
      </w:r>
      <w:r w:rsidRPr="003B1F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BC2744" w:rsidRPr="003B1FD9" w:rsidRDefault="00BC2744" w:rsidP="003B1F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B1FD9">
        <w:rPr>
          <w:rFonts w:ascii="Times New Roman" w:hAnsi="Times New Roman" w:cs="Times New Roman"/>
          <w:sz w:val="28"/>
          <w:szCs w:val="28"/>
          <w:lang w:val="uk-UA"/>
        </w:rPr>
        <w:t>1. Вправа на знайомство</w:t>
      </w:r>
      <w:r w:rsidRPr="003B1F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</w:t>
      </w:r>
      <w:r w:rsidRPr="003B1FD9">
        <w:rPr>
          <w:rFonts w:ascii="Times New Roman" w:hAnsi="Times New Roman" w:cs="Times New Roman"/>
          <w:sz w:val="28"/>
          <w:szCs w:val="28"/>
          <w:lang w:val="uk-UA"/>
        </w:rPr>
        <w:t>2. Повідомлення теми і девізу заходу</w:t>
      </w:r>
    </w:p>
    <w:p w:rsidR="00BC2744" w:rsidRPr="003B1FD9" w:rsidRDefault="00BC2744" w:rsidP="003B1FD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B1FD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ІІІ. Основна частина </w:t>
      </w:r>
    </w:p>
    <w:p w:rsidR="00BC2744" w:rsidRPr="003B1FD9" w:rsidRDefault="00BC2744" w:rsidP="003B1FD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B1F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</w:t>
      </w:r>
      <w:r w:rsidRPr="003B1FD9">
        <w:rPr>
          <w:rFonts w:ascii="Times New Roman" w:hAnsi="Times New Roman" w:cs="Times New Roman"/>
          <w:sz w:val="28"/>
          <w:szCs w:val="28"/>
          <w:lang w:val="uk-UA"/>
        </w:rPr>
        <w:t>Бесіда «Чи комфортно живеться, тобі, у класі нашому?»</w:t>
      </w:r>
      <w:r w:rsidRPr="003B1F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2. </w:t>
      </w:r>
      <w:r w:rsidRPr="003B1FD9">
        <w:rPr>
          <w:rFonts w:ascii="Times New Roman" w:hAnsi="Times New Roman" w:cs="Times New Roman"/>
          <w:sz w:val="28"/>
          <w:szCs w:val="28"/>
          <w:lang w:val="uk-UA"/>
        </w:rPr>
        <w:t>Бесіда-приклад «Яку дорогу вибираєш?» Про мудреця і метелика</w:t>
      </w:r>
      <w:r w:rsidRPr="003B1F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3. </w:t>
      </w:r>
      <w:r w:rsidRPr="003B1FD9">
        <w:rPr>
          <w:rFonts w:ascii="Times New Roman" w:hAnsi="Times New Roman" w:cs="Times New Roman"/>
          <w:sz w:val="28"/>
          <w:szCs w:val="28"/>
          <w:lang w:val="uk-UA"/>
        </w:rPr>
        <w:t>Перегляд з обговоренням мультфільму  «Камінь, ножиці, папір»</w:t>
      </w:r>
      <w:r w:rsidRPr="003B1FD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</w:t>
      </w:r>
      <w:r w:rsidRPr="003B1FD9">
        <w:rPr>
          <w:rFonts w:ascii="Times New Roman" w:hAnsi="Times New Roman" w:cs="Times New Roman"/>
          <w:sz w:val="28"/>
          <w:szCs w:val="28"/>
          <w:lang w:val="uk-UA"/>
        </w:rPr>
        <w:t xml:space="preserve">4. Енерджайзер «Дружня розминка» під пісеньку Капітошки                                        5. Бесіда по мультфільму «Капітошка»                                                                                          6. Дослідницька діяльність з яблуком </w:t>
      </w:r>
    </w:p>
    <w:p w:rsidR="00BC2744" w:rsidRPr="003B1FD9" w:rsidRDefault="00BC2744" w:rsidP="003B1F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B1FD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ІІІ. Заключна частина                                                                                            </w:t>
      </w:r>
      <w:r w:rsidRPr="003B1FD9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3B1FD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                  </w:t>
      </w:r>
      <w:r w:rsidRPr="003B1FD9">
        <w:rPr>
          <w:rFonts w:ascii="Times New Roman" w:hAnsi="Times New Roman" w:cs="Times New Roman"/>
          <w:sz w:val="28"/>
          <w:szCs w:val="28"/>
          <w:lang w:val="uk-UA"/>
        </w:rPr>
        <w:t xml:space="preserve">1. Вправа «Рука допомоги»                                                                                                                                         2. Вправа «Серце добрих справ»                                                                                     3. </w:t>
      </w:r>
      <w:r w:rsidRPr="003B1FD9">
        <w:rPr>
          <w:rFonts w:ascii="Times New Roman" w:eastAsia="Times New Roman" w:hAnsi="Times New Roman" w:cs="Times New Roman"/>
          <w:sz w:val="28"/>
          <w:szCs w:val="28"/>
          <w:lang w:val="uk-UA"/>
        </w:rPr>
        <w:t>Підсумок</w:t>
      </w:r>
    </w:p>
    <w:p w:rsidR="00521637" w:rsidRPr="003B1FD9" w:rsidRDefault="00521637" w:rsidP="003B1FD9">
      <w:pPr>
        <w:spacing w:after="0" w:line="240" w:lineRule="auto"/>
        <w:rPr>
          <w:sz w:val="28"/>
          <w:szCs w:val="28"/>
        </w:rPr>
      </w:pPr>
    </w:p>
    <w:sectPr w:rsidR="00521637" w:rsidRPr="003B1FD9" w:rsidSect="00766055">
      <w:headerReference w:type="default" r:id="rId8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894" w:rsidRDefault="00F00894" w:rsidP="00BC2744">
      <w:pPr>
        <w:spacing w:after="0" w:line="240" w:lineRule="auto"/>
      </w:pPr>
      <w:r>
        <w:separator/>
      </w:r>
    </w:p>
  </w:endnote>
  <w:endnote w:type="continuationSeparator" w:id="0">
    <w:p w:rsidR="00F00894" w:rsidRDefault="00F00894" w:rsidP="00BC2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894" w:rsidRDefault="00F00894" w:rsidP="00BC2744">
      <w:pPr>
        <w:spacing w:after="0" w:line="240" w:lineRule="auto"/>
      </w:pPr>
      <w:r>
        <w:separator/>
      </w:r>
    </w:p>
  </w:footnote>
  <w:footnote w:type="continuationSeparator" w:id="0">
    <w:p w:rsidR="00F00894" w:rsidRDefault="00F00894" w:rsidP="00BC27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5920701"/>
      <w:docPartObj>
        <w:docPartGallery w:val="Page Numbers (Top of Page)"/>
        <w:docPartUnique/>
      </w:docPartObj>
    </w:sdtPr>
    <w:sdtEndPr>
      <w:rPr>
        <w:noProof/>
      </w:rPr>
    </w:sdtEndPr>
    <w:sdtContent>
      <w:p w:rsidR="00BC2744" w:rsidRDefault="00766055">
        <w:pPr>
          <w:pStyle w:val="a3"/>
          <w:jc w:val="center"/>
        </w:pPr>
        <w:r>
          <w:fldChar w:fldCharType="begin"/>
        </w:r>
        <w:r w:rsidR="00BC2744">
          <w:instrText xml:space="preserve"> PAGE   \* MERGEFORMAT </w:instrText>
        </w:r>
        <w:r>
          <w:fldChar w:fldCharType="separate"/>
        </w:r>
        <w:r w:rsidR="00205E7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C2744" w:rsidRDefault="00BC274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39A0"/>
    <w:rsid w:val="00086F2D"/>
    <w:rsid w:val="001139A0"/>
    <w:rsid w:val="00187427"/>
    <w:rsid w:val="00204B7B"/>
    <w:rsid w:val="00205E73"/>
    <w:rsid w:val="003B1FD9"/>
    <w:rsid w:val="004C1DBF"/>
    <w:rsid w:val="00521637"/>
    <w:rsid w:val="00766055"/>
    <w:rsid w:val="008E2687"/>
    <w:rsid w:val="00B1184B"/>
    <w:rsid w:val="00BC2744"/>
    <w:rsid w:val="00CD2FF9"/>
    <w:rsid w:val="00F0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744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274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2744"/>
    <w:rPr>
      <w:rFonts w:eastAsiaTheme="minorEastAsia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BC274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2744"/>
    <w:rPr>
      <w:rFonts w:eastAsiaTheme="minorEastAsia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47F8E-C2BB-4882-8216-7BCB36F7F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</dc:creator>
  <cp:lastModifiedBy>саша</cp:lastModifiedBy>
  <cp:revision>2</cp:revision>
  <dcterms:created xsi:type="dcterms:W3CDTF">2021-04-21T12:12:00Z</dcterms:created>
  <dcterms:modified xsi:type="dcterms:W3CDTF">2021-04-21T12:12:00Z</dcterms:modified>
</cp:coreProperties>
</file>