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4295" w:rsidRPr="00C23311" w:rsidRDefault="00F14295" w:rsidP="00F14295">
      <w:pPr>
        <w:rPr>
          <w:rFonts w:eastAsia="Times New Roman"/>
          <w:sz w:val="28"/>
          <w:szCs w:val="28"/>
          <w:lang w:val="uk-UA"/>
        </w:rPr>
      </w:pPr>
    </w:p>
    <w:p w:rsidR="00F14295" w:rsidRDefault="00F14295" w:rsidP="00F1429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>СКЛАД  МЕТОДИЧНОГО ОБ</w:t>
      </w:r>
      <w:r>
        <w:rPr>
          <w:rFonts w:eastAsia="Times New Roman"/>
          <w:b/>
          <w:sz w:val="28"/>
          <w:szCs w:val="28"/>
          <w:lang w:eastAsia="en-US"/>
        </w:rPr>
        <w:t>’</w:t>
      </w:r>
      <w:r>
        <w:rPr>
          <w:rFonts w:eastAsia="Times New Roman"/>
          <w:b/>
          <w:sz w:val="28"/>
          <w:szCs w:val="28"/>
          <w:lang w:val="uk-UA" w:eastAsia="en-US"/>
        </w:rPr>
        <w:t>ЄДНАННЯ ВЧИТЕЛІВ ГУМАНІТАРНОГО ЦИКЛУ</w:t>
      </w:r>
    </w:p>
    <w:p w:rsidR="00F14295" w:rsidRDefault="00F14295" w:rsidP="00F1429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</w:p>
    <w:p w:rsidR="00F14295" w:rsidRDefault="00F14295" w:rsidP="00F1429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>Комунального закладу «Куп</w:t>
      </w:r>
      <w:r>
        <w:rPr>
          <w:rFonts w:eastAsia="Times New Roman"/>
          <w:b/>
          <w:sz w:val="28"/>
          <w:szCs w:val="28"/>
          <w:lang w:eastAsia="en-US"/>
        </w:rPr>
        <w:t>’</w:t>
      </w:r>
      <w:proofErr w:type="spellStart"/>
      <w:r>
        <w:rPr>
          <w:rFonts w:eastAsia="Times New Roman"/>
          <w:b/>
          <w:sz w:val="28"/>
          <w:szCs w:val="28"/>
          <w:lang w:val="uk-UA" w:eastAsia="en-US"/>
        </w:rPr>
        <w:t>янська</w:t>
      </w:r>
      <w:proofErr w:type="spellEnd"/>
      <w:r>
        <w:rPr>
          <w:rFonts w:eastAsia="Times New Roman"/>
          <w:b/>
          <w:sz w:val="28"/>
          <w:szCs w:val="28"/>
          <w:lang w:val="uk-UA" w:eastAsia="en-US"/>
        </w:rPr>
        <w:t xml:space="preserve"> спеціальна школа»</w:t>
      </w:r>
    </w:p>
    <w:p w:rsidR="00F14295" w:rsidRDefault="00F14295" w:rsidP="00F14295">
      <w:pPr>
        <w:tabs>
          <w:tab w:val="left" w:pos="7200"/>
        </w:tabs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 xml:space="preserve"> Харківської обласної ради </w:t>
      </w:r>
    </w:p>
    <w:p w:rsidR="00F14295" w:rsidRDefault="00F14295" w:rsidP="00F14295">
      <w:pPr>
        <w:jc w:val="center"/>
        <w:rPr>
          <w:rFonts w:eastAsia="Times New Roman"/>
          <w:b/>
          <w:sz w:val="28"/>
          <w:szCs w:val="28"/>
          <w:lang w:val="uk-UA" w:eastAsia="en-US"/>
        </w:rPr>
      </w:pPr>
      <w:r>
        <w:rPr>
          <w:rFonts w:eastAsia="Times New Roman"/>
          <w:b/>
          <w:sz w:val="28"/>
          <w:szCs w:val="28"/>
          <w:lang w:val="uk-UA" w:eastAsia="en-US"/>
        </w:rPr>
        <w:t>у 2021/2022 навчальному році</w:t>
      </w:r>
    </w:p>
    <w:p w:rsidR="00F14295" w:rsidRDefault="00F14295" w:rsidP="00F14295">
      <w:pPr>
        <w:jc w:val="center"/>
        <w:rPr>
          <w:b/>
          <w:color w:val="000000"/>
          <w:sz w:val="36"/>
          <w:szCs w:val="36"/>
          <w:shd w:val="clear" w:color="auto" w:fill="FFFFFF"/>
          <w:lang w:val="uk-UA"/>
        </w:rPr>
      </w:pPr>
      <w:r w:rsidRPr="002B1D4C">
        <w:rPr>
          <w:b/>
          <w:color w:val="000000"/>
          <w:sz w:val="36"/>
          <w:szCs w:val="36"/>
          <w:shd w:val="clear" w:color="auto" w:fill="FFFFFF"/>
          <w:lang w:val="uk-UA"/>
        </w:rPr>
        <w:t xml:space="preserve"> </w:t>
      </w:r>
    </w:p>
    <w:p w:rsidR="00F14295" w:rsidRDefault="00F14295" w:rsidP="00F14295">
      <w:pPr>
        <w:ind w:firstLine="708"/>
        <w:jc w:val="both"/>
        <w:rPr>
          <w:sz w:val="28"/>
          <w:szCs w:val="28"/>
          <w:lang w:val="uk-UA"/>
        </w:rPr>
      </w:pPr>
      <w:r w:rsidRPr="00A53511">
        <w:rPr>
          <w:color w:val="000000"/>
          <w:sz w:val="28"/>
          <w:szCs w:val="28"/>
          <w:shd w:val="clear" w:color="auto" w:fill="FFFFFF"/>
          <w:lang w:val="uk-UA"/>
        </w:rPr>
        <w:t>Тема методичного об’єднання вчителів гуманітарного циклу на 2021/2022 навчальний рік: «</w:t>
      </w:r>
      <w:proofErr w:type="spellStart"/>
      <w:r w:rsidRPr="00A53511">
        <w:rPr>
          <w:color w:val="000000"/>
          <w:sz w:val="28"/>
          <w:szCs w:val="28"/>
          <w:shd w:val="clear" w:color="auto" w:fill="FFFFFF"/>
          <w:lang w:val="uk-UA"/>
        </w:rPr>
        <w:t>Компетентнісний</w:t>
      </w:r>
      <w:proofErr w:type="spellEnd"/>
      <w:r w:rsidRPr="00A53511">
        <w:rPr>
          <w:color w:val="000000"/>
          <w:sz w:val="28"/>
          <w:szCs w:val="28"/>
          <w:shd w:val="clear" w:color="auto" w:fill="FFFFFF"/>
        </w:rPr>
        <w:t> 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підхід до </w:t>
      </w:r>
      <w:proofErr w:type="spellStart"/>
      <w:r w:rsidRPr="00A53511">
        <w:rPr>
          <w:color w:val="000000"/>
          <w:sz w:val="28"/>
          <w:szCs w:val="28"/>
          <w:shd w:val="clear" w:color="auto" w:fill="FFFFFF"/>
          <w:lang w:val="uk-UA"/>
        </w:rPr>
        <w:t>меделювання</w:t>
      </w:r>
      <w:proofErr w:type="spellEnd"/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 уроків гуманітарного циклу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>як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>одна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 із складових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 сталого розвитку здобувачів освіти у спеціальній</w:t>
      </w:r>
      <w:r w:rsidRPr="00A53511">
        <w:rPr>
          <w:color w:val="000000"/>
          <w:sz w:val="28"/>
          <w:szCs w:val="28"/>
          <w:shd w:val="clear" w:color="auto" w:fill="FFFFFF"/>
        </w:rPr>
        <w:t> </w:t>
      </w:r>
      <w:r w:rsidRPr="00A53511">
        <w:rPr>
          <w:color w:val="000000"/>
          <w:sz w:val="28"/>
          <w:szCs w:val="28"/>
          <w:shd w:val="clear" w:color="auto" w:fill="FFFFFF"/>
          <w:lang w:val="uk-UA"/>
        </w:rPr>
        <w:t xml:space="preserve"> школі</w:t>
      </w:r>
      <w:r w:rsidRPr="00A53511">
        <w:rPr>
          <w:sz w:val="28"/>
          <w:szCs w:val="28"/>
          <w:lang w:val="uk-UA"/>
        </w:rPr>
        <w:t>»</w:t>
      </w:r>
    </w:p>
    <w:p w:rsidR="00F14295" w:rsidRPr="009D460C" w:rsidRDefault="00F14295" w:rsidP="00F14295">
      <w:pPr>
        <w:ind w:firstLine="708"/>
        <w:jc w:val="both"/>
        <w:rPr>
          <w:sz w:val="28"/>
          <w:szCs w:val="28"/>
          <w:lang w:val="uk-UA"/>
        </w:rPr>
      </w:pPr>
    </w:p>
    <w:tbl>
      <w:tblPr>
        <w:tblW w:w="9767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3686"/>
        <w:gridCol w:w="3387"/>
      </w:tblGrid>
      <w:tr w:rsidR="00F14295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№ з/п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jc w:val="center"/>
              <w:rPr>
                <w:b/>
                <w:lang w:val="uk-UA"/>
              </w:rPr>
            </w:pPr>
            <w:r>
              <w:rPr>
                <w:b/>
              </w:rPr>
              <w:t xml:space="preserve">ПІБ </w:t>
            </w:r>
            <w:r>
              <w:rPr>
                <w:b/>
                <w:lang w:val="uk-UA"/>
              </w:rPr>
              <w:t xml:space="preserve"> педагога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 xml:space="preserve"> Посада, категорія, </w:t>
            </w: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педагогічний стаж</w:t>
            </w:r>
            <w:bookmarkStart w:id="0" w:name="_GoBack"/>
            <w:bookmarkEnd w:id="0"/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Теми, над якими працюють педагоги  методичне об’єднання</w:t>
            </w:r>
          </w:p>
        </w:tc>
      </w:tr>
      <w:tr w:rsidR="00F14295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jc w:val="center"/>
              <w:rPr>
                <w:b/>
              </w:rPr>
            </w:pPr>
            <w:r>
              <w:rPr>
                <w:sz w:val="28"/>
                <w:szCs w:val="28"/>
                <w:lang w:val="uk-UA"/>
              </w:rPr>
              <w:t>Герасименко Н.О.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Вчитель української мови та літератури, спеціаліст    вищої  кваліфікаційної категорії, </w:t>
            </w: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 років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Pr="002C3466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Використання інноваційних форм та методів роботи на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>уроках</w:t>
            </w:r>
            <w:proofErr w:type="spellEnd"/>
            <w:r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української мови та літератури</w:t>
            </w:r>
          </w:p>
        </w:tc>
      </w:tr>
      <w:tr w:rsidR="00F14295" w:rsidRPr="00AF3119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Гордієнко Н.О.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Вчитель української мови, дефектолог, спеціаліст   першої  кваліфікаційної  категорії, 24 роки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Pr="002C3466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Впровадження сталого розвитку на </w:t>
            </w:r>
            <w:proofErr w:type="spellStart"/>
            <w:r>
              <w:rPr>
                <w:sz w:val="28"/>
                <w:szCs w:val="28"/>
                <w:lang w:val="uk-UA"/>
              </w:rPr>
              <w:t>уроках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української мови та літератури</w:t>
            </w:r>
          </w:p>
        </w:tc>
      </w:tr>
      <w:tr w:rsidR="00F14295" w:rsidRPr="00AF3119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Мерзл</w:t>
            </w:r>
            <w:r>
              <w:rPr>
                <w:sz w:val="28"/>
                <w:szCs w:val="28"/>
                <w:lang w:val="uk-UA"/>
              </w:rPr>
              <w:t>ікіна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О.О.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Вчитель української мови та літератури, дефектолог, с</w:t>
            </w:r>
            <w:r w:rsidRPr="0045348F">
              <w:rPr>
                <w:sz w:val="28"/>
                <w:szCs w:val="28"/>
                <w:lang w:val="uk-UA"/>
              </w:rPr>
              <w:t xml:space="preserve">пеціаліст вищої </w:t>
            </w:r>
            <w:r>
              <w:rPr>
                <w:sz w:val="28"/>
                <w:szCs w:val="28"/>
                <w:lang w:val="uk-UA"/>
              </w:rPr>
              <w:t xml:space="preserve"> кваліфікаційної </w:t>
            </w:r>
            <w:r w:rsidRPr="0045348F">
              <w:rPr>
                <w:sz w:val="28"/>
                <w:szCs w:val="28"/>
                <w:lang w:val="uk-UA"/>
              </w:rPr>
              <w:t>категорії, Заслужений вчитель України</w:t>
            </w:r>
            <w:r>
              <w:rPr>
                <w:sz w:val="28"/>
                <w:szCs w:val="28"/>
                <w:lang w:val="uk-UA"/>
              </w:rPr>
              <w:t>,  28 років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Особистісно орієнтований урок як засіб формування в учнів предметних </w:t>
            </w:r>
            <w:proofErr w:type="spellStart"/>
            <w:r>
              <w:rPr>
                <w:sz w:val="28"/>
                <w:szCs w:val="28"/>
                <w:lang w:val="uk-UA"/>
              </w:rPr>
              <w:t>компетентностей</w:t>
            </w:r>
            <w:proofErr w:type="spellEnd"/>
          </w:p>
        </w:tc>
      </w:tr>
      <w:tr w:rsidR="00F14295" w:rsidRPr="00AF3119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Салова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Н.І.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Вчитель української мови та літератури,  дефектолог, спеціаліст вищої  кваліфікаційної  категорії, </w:t>
            </w: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 років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Компетентнісний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підхід до нестандартних форм уроків з української мови та літератури</w:t>
            </w: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14295" w:rsidRPr="00AF3119" w:rsidTr="00F14295">
        <w:trPr>
          <w:trHeight w:val="40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</w:pPr>
            <w:r>
              <w:rPr>
                <w:rFonts w:ascii="Times New Roman CYR" w:hAnsi="Times New Roman CYR" w:cs="Times New Roman CYR"/>
                <w:b/>
                <w:bCs/>
                <w:iCs/>
                <w:color w:val="000000"/>
                <w:lang w:val="uk-UA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Старагіна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Вчитель історії України, дефектолог, спеціаліст вищої кваліфікаційної категорії, </w:t>
            </w: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 роки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Розвиток і корекція усного зв’язного мовлення засобами зорієнтованого навчання в процесі вивчення найголовніших подій в історії України</w:t>
            </w:r>
          </w:p>
        </w:tc>
      </w:tr>
      <w:tr w:rsidR="00F14295" w:rsidTr="00F14295">
        <w:trPr>
          <w:trHeight w:val="101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rPr>
                <w:sz w:val="28"/>
                <w:szCs w:val="28"/>
              </w:rPr>
            </w:pPr>
            <w:r w:rsidRPr="00A53511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Шварева Н.В.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Вчитель української мови та літератури, українознавства та уроків для сталого розвитку, спеціаліст вищої  кваліфікаційної категорії , </w:t>
            </w: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 років</w:t>
            </w:r>
          </w:p>
        </w:tc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295" w:rsidRPr="002C3466" w:rsidRDefault="00F14295" w:rsidP="00897DA5">
            <w:pPr>
              <w:jc w:val="both"/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Духовне виховання учнів на </w:t>
            </w:r>
            <w:proofErr w:type="spellStart"/>
            <w:r>
              <w:rPr>
                <w:sz w:val="28"/>
                <w:szCs w:val="28"/>
                <w:lang w:val="uk-UA"/>
              </w:rPr>
              <w:t>уроках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української мови та літератури як засіб </w:t>
            </w:r>
            <w:r w:rsidRPr="009412E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сталого розвитку</w:t>
            </w:r>
            <w:r w:rsidRPr="002B1D4C">
              <w:rPr>
                <w:b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9412E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здобувачів освіти у спеціальній</w:t>
            </w:r>
            <w:r w:rsidRPr="009412EE"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9412EE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школі</w:t>
            </w:r>
          </w:p>
        </w:tc>
      </w:tr>
      <w:tr w:rsidR="00F14295" w:rsidRPr="0045348F" w:rsidTr="00F14295">
        <w:trPr>
          <w:trHeight w:val="1"/>
        </w:trPr>
        <w:tc>
          <w:tcPr>
            <w:tcW w:w="9767" w:type="dxa"/>
            <w:gridSpan w:val="4"/>
            <w:tcBorders>
              <w:top w:val="single" w:sz="4" w:space="0" w:color="000000"/>
              <w:bottom w:val="nil"/>
            </w:tcBorders>
            <w:shd w:val="clear" w:color="auto" w:fill="FFFFFF"/>
          </w:tcPr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</w:p>
          <w:p w:rsidR="00F14295" w:rsidRDefault="00F14295" w:rsidP="00897DA5">
            <w:pPr>
              <w:widowControl w:val="0"/>
              <w:tabs>
                <w:tab w:val="left" w:pos="4000"/>
              </w:tabs>
              <w:autoSpaceDE w:val="0"/>
              <w:autoSpaceDN w:val="0"/>
              <w:adjustRightIn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</w:tr>
    </w:tbl>
    <w:p w:rsidR="000D0B38" w:rsidRPr="00F14295" w:rsidRDefault="000D0B38">
      <w:pPr>
        <w:rPr>
          <w:lang w:val="uk-UA"/>
        </w:rPr>
      </w:pPr>
    </w:p>
    <w:sectPr w:rsidR="000D0B38" w:rsidRPr="00F14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7F3"/>
    <w:rsid w:val="000D0B38"/>
    <w:rsid w:val="001D57F3"/>
    <w:rsid w:val="00F1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B6E7C-47C4-42AB-B9CB-36B443F88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9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284</Words>
  <Characters>1624</Characters>
  <Application>Microsoft Office Word</Application>
  <DocSecurity>0</DocSecurity>
  <Lines>13</Lines>
  <Paragraphs>3</Paragraphs>
  <ScaleCrop>false</ScaleCrop>
  <Company>diakov.net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2021-09-20T13:29:00Z</dcterms:created>
  <dcterms:modified xsi:type="dcterms:W3CDTF">2021-09-20T13:32:00Z</dcterms:modified>
</cp:coreProperties>
</file>